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40" w:rsidRPr="00D632A8" w:rsidRDefault="00EF5C40" w:rsidP="00EF5C40">
      <w:pPr>
        <w:spacing w:after="0" w:line="240" w:lineRule="auto"/>
        <w:jc w:val="both"/>
        <w:rPr>
          <w:rFonts w:ascii="Times New Roman" w:hAnsi="Times New Roman" w:cs="Times New Roman"/>
          <w:b/>
          <w:sz w:val="72"/>
          <w:szCs w:val="32"/>
        </w:rPr>
      </w:pPr>
      <w:r w:rsidRPr="00D632A8">
        <w:rPr>
          <w:rFonts w:ascii="Times New Roman" w:hAnsi="Times New Roman" w:cs="Times New Roman"/>
          <w:b/>
          <w:sz w:val="72"/>
          <w:szCs w:val="32"/>
        </w:rPr>
        <w:t xml:space="preserve">Дети-визуалы. </w:t>
      </w:r>
    </w:p>
    <w:p w:rsidR="00EF5C40" w:rsidRPr="00D632A8" w:rsidRDefault="00EF5C40" w:rsidP="00EF5C40">
      <w:pPr>
        <w:spacing w:after="0" w:line="240" w:lineRule="auto"/>
        <w:jc w:val="both"/>
        <w:rPr>
          <w:rFonts w:ascii="Times New Roman" w:hAnsi="Times New Roman" w:cs="Times New Roman"/>
          <w:b/>
          <w:sz w:val="72"/>
          <w:szCs w:val="32"/>
        </w:rPr>
      </w:pPr>
      <w:r w:rsidRPr="00D632A8">
        <w:rPr>
          <w:rFonts w:ascii="Times New Roman" w:hAnsi="Times New Roman" w:cs="Times New Roman"/>
          <w:b/>
          <w:sz w:val="72"/>
          <w:szCs w:val="32"/>
        </w:rPr>
        <w:t>Как отличить визуалов и как с ними работать?</w:t>
      </w:r>
    </w:p>
    <w:p w:rsidR="00EF5C40" w:rsidRPr="00D632A8" w:rsidRDefault="00EF5C40" w:rsidP="00EF5C40">
      <w:pPr>
        <w:spacing w:after="0" w:line="240" w:lineRule="auto"/>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6562725" cy="348615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62725" cy="3486150"/>
                    </a:xfrm>
                    <a:prstGeom prst="rect">
                      <a:avLst/>
                    </a:prstGeom>
                    <a:noFill/>
                    <a:ln w="9525">
                      <a:noFill/>
                      <a:miter lim="800000"/>
                      <a:headEnd/>
                      <a:tailEnd/>
                    </a:ln>
                  </pic:spPr>
                </pic:pic>
              </a:graphicData>
            </a:graphic>
          </wp:anchor>
        </w:drawing>
      </w:r>
      <w:r>
        <w:rPr>
          <w:rFonts w:ascii="Times New Roman" w:hAnsi="Times New Roman" w:cs="Times New Roman"/>
          <w:b/>
          <w:sz w:val="32"/>
          <w:szCs w:val="32"/>
        </w:rPr>
        <w:t xml:space="preserve">                                                                                                                                                </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w:t>
      </w:r>
      <w:r w:rsidR="00A8069B">
        <w:rPr>
          <w:rFonts w:ascii="Times New Roman" w:hAnsi="Times New Roman" w:cs="Times New Roman"/>
          <w:sz w:val="36"/>
          <w:szCs w:val="36"/>
        </w:rPr>
        <w:t xml:space="preserve">         </w:t>
      </w:r>
      <w:r w:rsidR="00A8069B" w:rsidRPr="005C49F3">
        <w:rPr>
          <w:rFonts w:ascii="Times New Roman" w:hAnsi="Times New Roman" w:cs="Times New Roman"/>
          <w:sz w:val="36"/>
          <w:szCs w:val="36"/>
        </w:rPr>
        <w:t xml:space="preserve">Всех людей можно поделить на типы, взяв за основу классификации способ восприятия окружающей действительности. </w:t>
      </w:r>
      <w:r w:rsidRPr="009F6DC4">
        <w:rPr>
          <w:rFonts w:ascii="Times New Roman" w:hAnsi="Times New Roman" w:cs="Times New Roman"/>
          <w:sz w:val="36"/>
          <w:szCs w:val="32"/>
        </w:rPr>
        <w:t xml:space="preserve"> Дети, познающие мир с помощью зрения — визуалы, лучше воспринимают и запоминают то, что увидели. Они могут часами рассматривать картинки, в их речи чаще можно услышать слова: увидел, разглядел, посмотрел и даже озарило. Ребенок запоминает не только сюжет фильма, но и может в подробностях описать костюмы персонажей, он запоминает мизансцену, для него важен цветовой фон. Он очень быстро учиться отличать формы, размеры, цвета предметов, может с легкостью повторять ранее увиденные действия или игры. Если предоставить ему выбор занятия, то он предпочтет то, где можно что-то долго рассматривать.</w:t>
      </w:r>
    </w:p>
    <w:p w:rsidR="00EF5C40" w:rsidRPr="009F6DC4" w:rsidRDefault="00EF5C40" w:rsidP="00EF5C40">
      <w:pPr>
        <w:spacing w:after="0" w:line="240" w:lineRule="auto"/>
        <w:jc w:val="both"/>
        <w:rPr>
          <w:rFonts w:ascii="Times New Roman" w:hAnsi="Times New Roman" w:cs="Times New Roman"/>
          <w:sz w:val="36"/>
          <w:szCs w:val="32"/>
        </w:rPr>
      </w:pPr>
      <w:r>
        <w:rPr>
          <w:rFonts w:ascii="Times New Roman" w:hAnsi="Times New Roman" w:cs="Times New Roman"/>
          <w:sz w:val="36"/>
          <w:szCs w:val="32"/>
        </w:rPr>
        <w:t xml:space="preserve">           </w:t>
      </w:r>
      <w:r w:rsidRPr="009F6DC4">
        <w:rPr>
          <w:rFonts w:ascii="Times New Roman" w:hAnsi="Times New Roman" w:cs="Times New Roman"/>
          <w:sz w:val="36"/>
          <w:szCs w:val="32"/>
        </w:rPr>
        <w:t xml:space="preserve">Для визуала любого возраста очень важен внешний вид: все должно быть красиво и эстетично оформлено. Они любят фотографировать и впоследствии любоваться видами. Они будут </w:t>
      </w:r>
      <w:r w:rsidRPr="009F6DC4">
        <w:rPr>
          <w:rFonts w:ascii="Times New Roman" w:hAnsi="Times New Roman" w:cs="Times New Roman"/>
          <w:sz w:val="36"/>
          <w:szCs w:val="32"/>
        </w:rPr>
        <w:lastRenderedPageBreak/>
        <w:t>упоенно рассказывать о своих впечатлениях, входя в мельчайшие подробности.</w:t>
      </w:r>
    </w:p>
    <w:p w:rsidR="00EF5C40"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Маленькие визуалы, мальчики и девочки, похожи на завзятых модников: и те, и другие очень аккуратны и опрятны. Им важно, во что они одеты и как выглядят. Они спокойны, ходят всегда прямо, осанка гордая, взгляд почти всегда направлен вверх и прямо. Эти дети с большим трудом находят себе друзей, так как немногословны и малообщительны. Обычно, прежде чем войти в чужую игру или просто в любой детский коллектив, они долго наблюдают. И если их что-то в игре не устроило, то предпочтут оставаться в одиночестве. Но визуалам довольно легко найти себе подобных, так как в мире их более 45%.</w:t>
      </w:r>
    </w:p>
    <w:p w:rsidR="00EF5C40" w:rsidRPr="009F6DC4" w:rsidRDefault="00EF5C40" w:rsidP="00EF5C40">
      <w:pPr>
        <w:spacing w:after="0" w:line="240" w:lineRule="auto"/>
        <w:jc w:val="both"/>
        <w:rPr>
          <w:rFonts w:ascii="Times New Roman" w:hAnsi="Times New Roman" w:cs="Times New Roman"/>
          <w:sz w:val="36"/>
          <w:szCs w:val="32"/>
        </w:rPr>
      </w:pPr>
    </w:p>
    <w:p w:rsidR="00EF5C40" w:rsidRPr="00D632A8" w:rsidRDefault="00EF5C40" w:rsidP="00EF5C40">
      <w:pPr>
        <w:spacing w:after="0" w:line="240" w:lineRule="auto"/>
        <w:jc w:val="center"/>
        <w:rPr>
          <w:rFonts w:ascii="Times New Roman" w:hAnsi="Times New Roman" w:cs="Times New Roman"/>
          <w:b/>
          <w:sz w:val="48"/>
          <w:szCs w:val="32"/>
        </w:rPr>
      </w:pPr>
      <w:r w:rsidRPr="00D632A8">
        <w:rPr>
          <w:rFonts w:ascii="Times New Roman" w:hAnsi="Times New Roman" w:cs="Times New Roman"/>
          <w:b/>
          <w:sz w:val="48"/>
          <w:szCs w:val="32"/>
        </w:rPr>
        <w:t>Чем отличаются дети-визуалы?</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Если подключить свое внимание, то с легкостью можно определить, к какому психотипу относится ребенок, и затем уже выстраивать свою линию поведения для общения с ним.</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Визуалы, рассказывая о чем-либо, постоянно используют глаголы со значением «видеть».</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Визуалы — самые усидчивые из детей и подростков, их трудно отвлечь, заставить переключиться на что-то иное. Они могут часами заниматься делом, которое им нравится.</w:t>
      </w:r>
    </w:p>
    <w:p w:rsidR="00EF5C40"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При общении такой ребенок смотрит или прямо в лицо, или поверх головы. Кстати, если мы видим на уроках отсутствующий взгляд у такого ребенка, то это вовсе не означает, что он не слушает, как раз в этот может, скорее всего, и идет напряженная умственная работа. Если приходится что-либо вспомнить, взгляд их может быть направлен вверх.</w:t>
      </w:r>
      <w:r>
        <w:rPr>
          <w:rFonts w:ascii="Times New Roman" w:hAnsi="Times New Roman" w:cs="Times New Roman"/>
          <w:sz w:val="36"/>
          <w:szCs w:val="32"/>
        </w:rPr>
        <w:t xml:space="preserve"> </w:t>
      </w:r>
      <w:r w:rsidRPr="009F6DC4">
        <w:rPr>
          <w:rFonts w:ascii="Times New Roman" w:hAnsi="Times New Roman" w:cs="Times New Roman"/>
          <w:sz w:val="36"/>
          <w:szCs w:val="32"/>
        </w:rPr>
        <w:t>Доказано, что когда визуал «не видит», то он и перестает «слышать», поэтому для получения полной информации он будет предпочитать соблюдать большую дистанцию, причем, чем дальше, тем лучше. Он вовсе не старается дистанцироваться от вас и вашего занятия, а пытается обозреть все и вся как можно лучше.</w:t>
      </w:r>
    </w:p>
    <w:p w:rsidR="00EF5C40" w:rsidRPr="009F6DC4" w:rsidRDefault="00EF5C40" w:rsidP="00EF5C40">
      <w:pPr>
        <w:spacing w:after="0" w:line="240" w:lineRule="auto"/>
        <w:jc w:val="both"/>
        <w:rPr>
          <w:rFonts w:ascii="Times New Roman" w:hAnsi="Times New Roman" w:cs="Times New Roman"/>
          <w:sz w:val="36"/>
          <w:szCs w:val="32"/>
        </w:rPr>
      </w:pPr>
      <w:r>
        <w:rPr>
          <w:rFonts w:ascii="Times New Roman" w:hAnsi="Times New Roman" w:cs="Times New Roman"/>
          <w:sz w:val="36"/>
          <w:szCs w:val="32"/>
        </w:rPr>
        <w:lastRenderedPageBreak/>
        <w:t xml:space="preserve">          </w:t>
      </w:r>
      <w:r w:rsidRPr="009F6DC4">
        <w:rPr>
          <w:rFonts w:ascii="Times New Roman" w:hAnsi="Times New Roman" w:cs="Times New Roman"/>
          <w:sz w:val="36"/>
          <w:szCs w:val="32"/>
        </w:rPr>
        <w:t xml:space="preserve"> Во время перемен визуал чаще всего остается в классе за партой. Он предпочитает тишину, и спокойная обстановка дарит ему комфорт.</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Визуалу очень трудно получать информацию по телефону, поэтому свои телефонные разговоры он будет сводить до минимума. Личную встречу он всегда предпочтет альтернативным средствам коммуникации. Очень часто, особенно в подростковом возрасте, эти дети имеют комплексы по поводу своей внешности и одежды.</w:t>
      </w:r>
    </w:p>
    <w:p w:rsidR="00EF5C40" w:rsidRPr="009F6DC4" w:rsidRDefault="00EF5C40" w:rsidP="00EF5C40">
      <w:pPr>
        <w:spacing w:after="0" w:line="240" w:lineRule="auto"/>
        <w:jc w:val="both"/>
        <w:rPr>
          <w:rFonts w:ascii="Times New Roman" w:hAnsi="Times New Roman" w:cs="Times New Roman"/>
          <w:sz w:val="36"/>
          <w:szCs w:val="32"/>
        </w:rPr>
      </w:pPr>
    </w:p>
    <w:p w:rsidR="00EF5C40" w:rsidRPr="00D632A8" w:rsidRDefault="00EF5C40" w:rsidP="00EF5C40">
      <w:pPr>
        <w:spacing w:after="0" w:line="240" w:lineRule="auto"/>
        <w:jc w:val="center"/>
        <w:rPr>
          <w:rFonts w:ascii="Times New Roman" w:hAnsi="Times New Roman" w:cs="Times New Roman"/>
          <w:b/>
          <w:sz w:val="48"/>
          <w:szCs w:val="32"/>
        </w:rPr>
      </w:pPr>
      <w:r w:rsidRPr="00D632A8">
        <w:rPr>
          <w:rFonts w:ascii="Times New Roman" w:hAnsi="Times New Roman" w:cs="Times New Roman"/>
          <w:b/>
          <w:sz w:val="48"/>
          <w:szCs w:val="32"/>
        </w:rPr>
        <w:t>Какие приемы лучше использовать при работе с визуалами?</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Поскольку любой человек на 85% познает мир визуально, то классическая система образования и воспитания, основанная на принципах наглядности и образности, прекрасно подходит для такого ребенка. Наглядность на уроке необходима для визуалов. Эти дети обычно очень усидчивы и внимательны, а значит, они достаточно неплохо усваивают полученную на занятиях информацию.</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Если зрительной информации недостаточно, то ребенок может этот недостаток с легкостью устранить, так как постоянно пользуется таблицами, схемами, графиками. В начале обучения нужно предлагать детям нарисовать рисунок, иллюстрацию, изготовить макет и т.д. Уже с самого раннего детства такой малыш может иногда словно «зависать» над какой-то картинкой, то это не страшно, ребенок считывает зрительно всю информацию о предмете. Подростки-визуалы иногда что-то чертят в тетрадях или блокнотах, причем для вас это может казаться ненужными закорючками, каракулями и т.д., на самом деле для него это особая форма концентрации.</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Визуалов нельзя назвать особо красноречивыми и даже просто разговорчивыми людьми, поэтому следует умело направлять развитие их речи, уметь их выслушать, они могут довольно долго подбирать нужные слова. Можно попросить их построить опорную схему на доске или листе бумаги, а затем ее </w:t>
      </w:r>
      <w:r w:rsidRPr="009F6DC4">
        <w:rPr>
          <w:rFonts w:ascii="Times New Roman" w:hAnsi="Times New Roman" w:cs="Times New Roman"/>
          <w:sz w:val="36"/>
          <w:szCs w:val="32"/>
        </w:rPr>
        <w:lastRenderedPageBreak/>
        <w:t>озвучить поэтапно. Визуал для того, чтобы внятно рассказывать о чем-либо, должен обязательно иметь наглядный материал.</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Визуалы не терпят нарушения их интимного пространства, поэтому могут устраиваться на задних партах. Это еще им нужно и для лучшего усвоения информации: обзор будет более полным. Поэтому пересаживать их поближе бесполезно, успеваемость от этого не улучшится.</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Для визуала крайне важен внешний вид (учителя в том числе), он как никто другой обратит внимание на все мелочи вашего костюма, макияжа и прически, а отсюда и будет складываться его отношение и к вам как к учителю и человеку, так и к предмету, который вы преподаете.</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Дети этого психотипа очень легко выучат правило, если его представить в виде схемы, стихотворение по картинкам и т.д. С самого раннего детства ему нужно покупать красиво оформленные книги, показывать обучающие мультфильмы, составлять вместе с ним плакаты, схемы, коллажи и любой другой демонстрационный материал, это очень сильно облегчит ему обучение.</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Рассказывая что-то, визуал будет жестикулировать, не следует его останавливать, так как его жесты являются для него способом некоего рисования, и так ему легче выразить свои мысли.</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С этим ребенком следует говорить на одном языке, то есть как можно чаще употреблять в своей речи глаголы со значением «видеть, смотреть», следует обучить его приемам «словесного рисования» и тогда речь его будет развиваться более успешно. Для ребенка-визуала важен укоризненный или поощрительный жест, он его понимает даже лучше чем замечание, высказанное вслух.</w:t>
      </w:r>
    </w:p>
    <w:p w:rsidR="00EF5C40" w:rsidRPr="009F6DC4" w:rsidRDefault="00EF5C40" w:rsidP="00EF5C40">
      <w:pPr>
        <w:spacing w:after="0" w:line="240" w:lineRule="auto"/>
        <w:jc w:val="both"/>
        <w:rPr>
          <w:rFonts w:ascii="Times New Roman" w:hAnsi="Times New Roman" w:cs="Times New Roman"/>
          <w:sz w:val="36"/>
          <w:szCs w:val="32"/>
        </w:rPr>
      </w:pPr>
      <w:r w:rsidRPr="009F6DC4">
        <w:rPr>
          <w:rFonts w:ascii="Times New Roman" w:hAnsi="Times New Roman" w:cs="Times New Roman"/>
          <w:sz w:val="36"/>
          <w:szCs w:val="32"/>
        </w:rPr>
        <w:t xml:space="preserve">           Несомненно, что ребенок развивает и пользуется и другими органами чувств, их также необходимо постоянно развивать. Ведь именно от умения пользоваться всеми способами получения информации из внешнего мира и зависит дальнейшая успешность взрослого человека. Ведь кроме получения образования существует еще и обучение общению, адаптация в любом коллективе, умение работать в команде и, наконец, умение </w:t>
      </w:r>
      <w:r w:rsidRPr="009F6DC4">
        <w:rPr>
          <w:rFonts w:ascii="Times New Roman" w:hAnsi="Times New Roman" w:cs="Times New Roman"/>
          <w:sz w:val="36"/>
          <w:szCs w:val="32"/>
        </w:rPr>
        <w:lastRenderedPageBreak/>
        <w:t>построить личные гармоничные отношения. А всему этому нужно обучать ребенка с детства.</w:t>
      </w:r>
    </w:p>
    <w:p w:rsidR="00EF5C40" w:rsidRPr="009F6DC4" w:rsidRDefault="00EF5C40" w:rsidP="00EF5C40">
      <w:pPr>
        <w:spacing w:after="0" w:line="240" w:lineRule="auto"/>
        <w:jc w:val="both"/>
        <w:rPr>
          <w:rFonts w:ascii="Times New Roman" w:hAnsi="Times New Roman" w:cs="Times New Roman"/>
          <w:sz w:val="36"/>
          <w:szCs w:val="32"/>
        </w:rPr>
      </w:pPr>
    </w:p>
    <w:p w:rsidR="005B11B8" w:rsidRDefault="005B11B8"/>
    <w:sectPr w:rsidR="005B11B8" w:rsidSect="00EF5C40">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4EB" w:rsidRDefault="00C924EB" w:rsidP="00EF5C40">
      <w:pPr>
        <w:spacing w:after="0" w:line="240" w:lineRule="auto"/>
      </w:pPr>
      <w:r>
        <w:separator/>
      </w:r>
    </w:p>
  </w:endnote>
  <w:endnote w:type="continuationSeparator" w:id="1">
    <w:p w:rsidR="00C924EB" w:rsidRDefault="00C924EB" w:rsidP="00EF5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9127"/>
      <w:docPartObj>
        <w:docPartGallery w:val="Page Numbers (Bottom of Page)"/>
        <w:docPartUnique/>
      </w:docPartObj>
    </w:sdtPr>
    <w:sdtContent>
      <w:p w:rsidR="00EF5C40" w:rsidRDefault="00245F2D">
        <w:pPr>
          <w:pStyle w:val="a5"/>
          <w:jc w:val="right"/>
        </w:pPr>
        <w:fldSimple w:instr=" PAGE   \* MERGEFORMAT ">
          <w:r w:rsidR="00A8069B">
            <w:rPr>
              <w:noProof/>
            </w:rPr>
            <w:t>5</w:t>
          </w:r>
        </w:fldSimple>
      </w:p>
    </w:sdtContent>
  </w:sdt>
  <w:p w:rsidR="00EF5C40" w:rsidRDefault="00EF5C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4EB" w:rsidRDefault="00C924EB" w:rsidP="00EF5C40">
      <w:pPr>
        <w:spacing w:after="0" w:line="240" w:lineRule="auto"/>
      </w:pPr>
      <w:r>
        <w:separator/>
      </w:r>
    </w:p>
  </w:footnote>
  <w:footnote w:type="continuationSeparator" w:id="1">
    <w:p w:rsidR="00C924EB" w:rsidRDefault="00C924EB" w:rsidP="00EF5C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F5C40"/>
    <w:rsid w:val="00245F2D"/>
    <w:rsid w:val="005B11B8"/>
    <w:rsid w:val="00A8069B"/>
    <w:rsid w:val="00C924EB"/>
    <w:rsid w:val="00EF5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F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5C4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F5C40"/>
  </w:style>
  <w:style w:type="paragraph" w:styleId="a5">
    <w:name w:val="footer"/>
    <w:basedOn w:val="a"/>
    <w:link w:val="a6"/>
    <w:uiPriority w:val="99"/>
    <w:unhideWhenUsed/>
    <w:rsid w:val="00EF5C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5C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1018</Words>
  <Characters>5805</Characters>
  <Application>Microsoft Office Word</Application>
  <DocSecurity>0</DocSecurity>
  <Lines>48</Lines>
  <Paragraphs>13</Paragraphs>
  <ScaleCrop>false</ScaleCrop>
  <Company>Reanimator Extreme Edition</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Мерьем</dc:creator>
  <cp:keywords/>
  <dc:description/>
  <cp:lastModifiedBy>Мерьем</cp:lastModifiedBy>
  <cp:revision>3</cp:revision>
  <dcterms:created xsi:type="dcterms:W3CDTF">2016-03-03T09:28:00Z</dcterms:created>
  <dcterms:modified xsi:type="dcterms:W3CDTF">2016-03-03T09:34:00Z</dcterms:modified>
</cp:coreProperties>
</file>